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8D" w:rsidRPr="003301DC" w:rsidRDefault="0030668D" w:rsidP="00216222">
      <w:pPr>
        <w:spacing w:after="0" w:line="240" w:lineRule="auto"/>
        <w:jc w:val="center"/>
        <w:rPr>
          <w:b/>
          <w:sz w:val="24"/>
          <w:szCs w:val="20"/>
        </w:rPr>
      </w:pPr>
    </w:p>
    <w:p w:rsidR="0032596B" w:rsidRPr="003301DC" w:rsidRDefault="0032596B" w:rsidP="00216222">
      <w:pPr>
        <w:spacing w:after="0" w:line="240" w:lineRule="auto"/>
        <w:jc w:val="center"/>
        <w:rPr>
          <w:b/>
          <w:sz w:val="24"/>
          <w:szCs w:val="20"/>
        </w:rPr>
      </w:pPr>
      <w:r w:rsidRPr="003301DC">
        <w:rPr>
          <w:b/>
          <w:sz w:val="28"/>
          <w:szCs w:val="20"/>
        </w:rPr>
        <w:t>Déclaration de consentement de l’utilisateur pour le traitement de données</w:t>
      </w:r>
      <w:r w:rsidR="00216222" w:rsidRPr="003301DC">
        <w:rPr>
          <w:b/>
          <w:sz w:val="28"/>
          <w:szCs w:val="20"/>
        </w:rPr>
        <w:br/>
      </w:r>
      <w:r w:rsidRPr="003301DC">
        <w:rPr>
          <w:b/>
          <w:sz w:val="28"/>
          <w:szCs w:val="20"/>
        </w:rPr>
        <w:t xml:space="preserve"> associées au fonctionnement d’un appareil de chauffage</w:t>
      </w:r>
    </w:p>
    <w:p w:rsidR="0032596B" w:rsidRPr="003301DC" w:rsidRDefault="0032596B" w:rsidP="0032596B">
      <w:pPr>
        <w:spacing w:after="0" w:line="240" w:lineRule="auto"/>
        <w:jc w:val="both"/>
        <w:rPr>
          <w:sz w:val="20"/>
          <w:szCs w:val="20"/>
        </w:rPr>
      </w:pPr>
    </w:p>
    <w:p w:rsidR="00CB1316" w:rsidRPr="003301DC" w:rsidRDefault="00CB1316" w:rsidP="0032596B">
      <w:pPr>
        <w:spacing w:after="0" w:line="240" w:lineRule="auto"/>
        <w:jc w:val="both"/>
      </w:pPr>
    </w:p>
    <w:p w:rsidR="00CB1316" w:rsidRDefault="0032596B" w:rsidP="00C02EF4">
      <w:pPr>
        <w:pBdr>
          <w:bottom w:val="single" w:sz="12" w:space="1" w:color="auto"/>
        </w:pBdr>
        <w:spacing w:after="0" w:line="240" w:lineRule="auto"/>
        <w:jc w:val="both"/>
      </w:pPr>
      <w:proofErr w:type="gramStart"/>
      <w:r w:rsidRPr="003301DC">
        <w:t>1.</w:t>
      </w:r>
      <w:proofErr w:type="gramEnd"/>
      <w:r w:rsidRPr="003301DC">
        <w:t xml:space="preserve"> En signant la présente déclaration, vous acceptez que</w:t>
      </w:r>
      <w:r w:rsidR="00C02EF4" w:rsidRPr="003301DC">
        <w:t xml:space="preserve"> la société</w:t>
      </w:r>
      <w:r w:rsidR="00EE0388" w:rsidRPr="003301DC">
        <w:t> :</w:t>
      </w:r>
    </w:p>
    <w:p w:rsidR="003301DC" w:rsidRDefault="003301DC" w:rsidP="00C02EF4">
      <w:pPr>
        <w:pBdr>
          <w:bottom w:val="single" w:sz="12" w:space="1" w:color="auto"/>
        </w:pBdr>
        <w:spacing w:after="0" w:line="240" w:lineRule="auto"/>
        <w:jc w:val="both"/>
      </w:pPr>
    </w:p>
    <w:p w:rsidR="003301DC" w:rsidRPr="003301DC" w:rsidRDefault="003301DC" w:rsidP="00C02EF4">
      <w:pPr>
        <w:pBdr>
          <w:bottom w:val="single" w:sz="12" w:space="1" w:color="auto"/>
        </w:pBdr>
        <w:spacing w:after="0" w:line="240" w:lineRule="auto"/>
        <w:jc w:val="both"/>
      </w:pPr>
    </w:p>
    <w:p w:rsidR="004B196C" w:rsidRPr="003301DC" w:rsidRDefault="0032596B" w:rsidP="0030668D">
      <w:pPr>
        <w:spacing w:before="60" w:after="0" w:line="240" w:lineRule="auto"/>
        <w:jc w:val="both"/>
      </w:pPr>
      <w:r w:rsidRPr="003301DC">
        <w:t>que vous avez mandatée pour réaliser l’installation et/ou le SAV de vo</w:t>
      </w:r>
      <w:r w:rsidR="00343DEB" w:rsidRPr="003301DC">
        <w:t xml:space="preserve">tre </w:t>
      </w:r>
      <w:r w:rsidR="003301DC">
        <w:t>système de chauffage et d’eau chaude sanitaire</w:t>
      </w:r>
      <w:r w:rsidR="00343DEB" w:rsidRPr="003301DC">
        <w:t xml:space="preserve"> </w:t>
      </w:r>
      <w:r w:rsidR="00AE3F98">
        <w:t>Saunier Duval</w:t>
      </w:r>
      <w:r w:rsidR="00343DEB" w:rsidRPr="003301DC">
        <w:t xml:space="preserve"> </w:t>
      </w:r>
      <w:r w:rsidRPr="003301DC">
        <w:t xml:space="preserve">(ci-après « le SAV »), ou la société </w:t>
      </w:r>
      <w:r w:rsidR="00436D8C" w:rsidRPr="003301DC">
        <w:rPr>
          <w:b/>
        </w:rPr>
        <w:t>SAUNIER DUVAL EAU CHAUDE CHAUFFAGE</w:t>
      </w:r>
      <w:r w:rsidRPr="003301DC">
        <w:rPr>
          <w:b/>
        </w:rPr>
        <w:t xml:space="preserve"> </w:t>
      </w:r>
      <w:r w:rsidRPr="003301DC">
        <w:t>(ci-après « </w:t>
      </w:r>
      <w:r w:rsidR="00AE3F98">
        <w:t>SDECC</w:t>
      </w:r>
      <w:r w:rsidRPr="003301DC">
        <w:t> »)</w:t>
      </w:r>
      <w:r w:rsidR="00C02EF4" w:rsidRPr="003301DC">
        <w:t>, v</w:t>
      </w:r>
      <w:r w:rsidRPr="003301DC">
        <w:t>ia le système</w:t>
      </w:r>
      <w:r w:rsidR="00216222" w:rsidRPr="003301DC">
        <w:t xml:space="preserve"> de traitement de données </w:t>
      </w:r>
      <w:r w:rsidR="00C02EF4" w:rsidRPr="003301DC">
        <w:t>exploité par sa société mère</w:t>
      </w:r>
      <w:r w:rsidR="00CB1316" w:rsidRPr="003301DC">
        <w:t xml:space="preserve"> installée en Allemagne</w:t>
      </w:r>
      <w:r w:rsidR="0030668D" w:rsidRPr="003301DC">
        <w:t xml:space="preserve">  (</w:t>
      </w:r>
      <w:r w:rsidR="00C02EF4" w:rsidRPr="003301DC">
        <w:t>V</w:t>
      </w:r>
      <w:r w:rsidRPr="003301DC">
        <w:t xml:space="preserve">aillant </w:t>
      </w:r>
      <w:proofErr w:type="spellStart"/>
      <w:r w:rsidRPr="003301DC">
        <w:t>GmbH</w:t>
      </w:r>
      <w:proofErr w:type="spellEnd"/>
      <w:r w:rsidRPr="003301DC">
        <w:t xml:space="preserve">, </w:t>
      </w:r>
      <w:proofErr w:type="spellStart"/>
      <w:r w:rsidRPr="003301DC">
        <w:t>Berghauser</w:t>
      </w:r>
      <w:proofErr w:type="spellEnd"/>
      <w:r w:rsidRPr="003301DC">
        <w:t xml:space="preserve"> Str. 40, 42859 Remscheid</w:t>
      </w:r>
      <w:r w:rsidR="0030668D" w:rsidRPr="003301DC">
        <w:t>)</w:t>
      </w:r>
      <w:r w:rsidR="00C02EF4" w:rsidRPr="003301DC">
        <w:t>,</w:t>
      </w:r>
      <w:r w:rsidRPr="003301DC">
        <w:t xml:space="preserve"> </w:t>
      </w:r>
      <w:r w:rsidR="00C02EF4" w:rsidRPr="003301DC">
        <w:t xml:space="preserve">recueille vos données personnelles (nom, adresse, coordonnées téléphoniques, e-mail, etc.) ainsi que les données obtenues </w:t>
      </w:r>
      <w:r w:rsidRPr="003301DC">
        <w:t>à partir d</w:t>
      </w:r>
      <w:r w:rsidR="00C02EF4" w:rsidRPr="003301DC">
        <w:t xml:space="preserve">u module de </w:t>
      </w:r>
      <w:r w:rsidR="003301DC">
        <w:t>communication à distance « </w:t>
      </w:r>
      <w:r w:rsidR="00AE3F98">
        <w:t>MiLink</w:t>
      </w:r>
      <w:r w:rsidR="00C02EF4" w:rsidRPr="003301DC">
        <w:t xml:space="preserve"> » de </w:t>
      </w:r>
      <w:r w:rsidRPr="003301DC">
        <w:t xml:space="preserve">votre </w:t>
      </w:r>
      <w:r w:rsidR="00AE3F98">
        <w:t>système de chauffage et d’eau chaude sanitaire</w:t>
      </w:r>
      <w:r w:rsidRPr="003301DC">
        <w:t xml:space="preserve"> (ex</w:t>
      </w:r>
      <w:r w:rsidR="00CB1316" w:rsidRPr="003301DC">
        <w:t>.</w:t>
      </w:r>
      <w:r w:rsidR="004B196C" w:rsidRPr="003301DC">
        <w:t xml:space="preserve"> </w:t>
      </w:r>
      <w:r w:rsidR="00C02EF4" w:rsidRPr="003301DC">
        <w:t>é</w:t>
      </w:r>
      <w:r w:rsidRPr="003301DC">
        <w:t xml:space="preserve">tat du système, marche/arrêt, écrans et messages d'erreur, consommation d'énergie, valeurs </w:t>
      </w:r>
      <w:r w:rsidR="00C02EF4" w:rsidRPr="003301DC">
        <w:t>rel</w:t>
      </w:r>
      <w:r w:rsidR="004B196C" w:rsidRPr="003301DC">
        <w:t>e</w:t>
      </w:r>
      <w:r w:rsidR="00C02EF4" w:rsidRPr="003301DC">
        <w:t>vées par les différents capteurs, état des compteurs, programmations</w:t>
      </w:r>
      <w:r w:rsidR="004B196C" w:rsidRPr="003301DC">
        <w:t xml:space="preserve"> utilisées</w:t>
      </w:r>
      <w:r w:rsidR="00C02EF4" w:rsidRPr="003301DC">
        <w:t xml:space="preserve">, </w:t>
      </w:r>
      <w:r w:rsidR="004B196C" w:rsidRPr="003301DC">
        <w:t>notifications enregistrées, etc.</w:t>
      </w:r>
      <w:r w:rsidRPr="003301DC">
        <w:t xml:space="preserve">) </w:t>
      </w:r>
      <w:r w:rsidR="004B196C" w:rsidRPr="003301DC">
        <w:t>et que ces données puissent ê</w:t>
      </w:r>
      <w:r w:rsidRPr="003301DC">
        <w:t>tre traité</w:t>
      </w:r>
      <w:r w:rsidR="004B196C" w:rsidRPr="003301DC">
        <w:t>es</w:t>
      </w:r>
      <w:r w:rsidRPr="003301DC">
        <w:t xml:space="preserve"> dans le cadre d</w:t>
      </w:r>
      <w:r w:rsidR="004B196C" w:rsidRPr="003301DC">
        <w:t xml:space="preserve">’une </w:t>
      </w:r>
      <w:r w:rsidRPr="003301DC">
        <w:t xml:space="preserve">surveillance / contrôle </w:t>
      </w:r>
      <w:r w:rsidR="004B196C" w:rsidRPr="003301DC">
        <w:t>à distance de v</w:t>
      </w:r>
      <w:r w:rsidRPr="003301DC">
        <w:t xml:space="preserve">otre </w:t>
      </w:r>
      <w:r w:rsidR="004B196C" w:rsidRPr="003301DC">
        <w:t>chaudière</w:t>
      </w:r>
      <w:r w:rsidRPr="003301DC">
        <w:t>. Les données s</w:t>
      </w:r>
      <w:r w:rsidR="004B196C" w:rsidRPr="003301DC">
        <w:t>er</w:t>
      </w:r>
      <w:r w:rsidRPr="003301DC">
        <w:t xml:space="preserve">ont traitées et stockées par Vaillant </w:t>
      </w:r>
      <w:proofErr w:type="spellStart"/>
      <w:r w:rsidRPr="003301DC">
        <w:t>GmbH</w:t>
      </w:r>
      <w:proofErr w:type="spellEnd"/>
      <w:r w:rsidRPr="003301DC">
        <w:t>, et p</w:t>
      </w:r>
      <w:r w:rsidR="004B196C" w:rsidRPr="003301DC">
        <w:t>ourront être</w:t>
      </w:r>
      <w:r w:rsidRPr="003301DC">
        <w:t xml:space="preserve"> </w:t>
      </w:r>
      <w:r w:rsidR="004B196C" w:rsidRPr="003301DC">
        <w:t xml:space="preserve">communiquées à votre SAV </w:t>
      </w:r>
      <w:r w:rsidRPr="003301DC">
        <w:t xml:space="preserve">afin de </w:t>
      </w:r>
      <w:r w:rsidR="004B196C" w:rsidRPr="003301DC">
        <w:t>lui permettre de réaliser des diagnostics à distance de votre système de chauffage, de procéder à des réglages à distance adaptés à vos besoins et consommations, de remédier plus efficacement aux dysfonctionnent constatés, etc.</w:t>
      </w:r>
    </w:p>
    <w:p w:rsidR="00216222" w:rsidRPr="003301DC" w:rsidRDefault="004B196C" w:rsidP="00216222">
      <w:pPr>
        <w:spacing w:after="0" w:line="240" w:lineRule="auto"/>
        <w:jc w:val="both"/>
      </w:pPr>
      <w:r w:rsidRPr="003301DC">
        <w:t xml:space="preserve"> </w:t>
      </w:r>
    </w:p>
    <w:p w:rsidR="0032596B" w:rsidRPr="003301DC" w:rsidRDefault="0032596B" w:rsidP="00216222">
      <w:pPr>
        <w:spacing w:after="0" w:line="240" w:lineRule="auto"/>
        <w:jc w:val="both"/>
      </w:pPr>
      <w:r w:rsidRPr="003301DC">
        <w:t xml:space="preserve">2. Le traitement des données </w:t>
      </w:r>
      <w:r w:rsidR="00A11298" w:rsidRPr="003301DC">
        <w:t xml:space="preserve">prévu </w:t>
      </w:r>
      <w:r w:rsidR="004B196C" w:rsidRPr="003301DC">
        <w:t xml:space="preserve">à l’article </w:t>
      </w:r>
      <w:r w:rsidRPr="003301DC">
        <w:t xml:space="preserve">1 </w:t>
      </w:r>
      <w:r w:rsidR="00CB1316" w:rsidRPr="003301DC">
        <w:t>a pour o</w:t>
      </w:r>
      <w:r w:rsidR="00343DEB" w:rsidRPr="003301DC">
        <w:t xml:space="preserve">bjet de permettre </w:t>
      </w:r>
      <w:r w:rsidR="00AA717D" w:rsidRPr="003301DC">
        <w:t xml:space="preserve">la bonne exécution des contrats de prestations impliquant des transferts de données et conclus entre vous et votre SAV et/ou entre </w:t>
      </w:r>
      <w:r w:rsidR="00AE3F98">
        <w:t>SDECC</w:t>
      </w:r>
      <w:r w:rsidR="00AA717D" w:rsidRPr="003301DC">
        <w:t xml:space="preserve"> et votre SAV. </w:t>
      </w:r>
    </w:p>
    <w:p w:rsidR="00904D1C" w:rsidRPr="003301DC" w:rsidRDefault="00904D1C" w:rsidP="00216222">
      <w:pPr>
        <w:spacing w:after="0" w:line="240" w:lineRule="auto"/>
        <w:jc w:val="both"/>
      </w:pPr>
    </w:p>
    <w:p w:rsidR="0032596B" w:rsidRPr="003301DC" w:rsidRDefault="0032596B" w:rsidP="00216222">
      <w:pPr>
        <w:spacing w:after="0" w:line="240" w:lineRule="auto"/>
        <w:jc w:val="both"/>
      </w:pPr>
      <w:r w:rsidRPr="003301DC">
        <w:t xml:space="preserve">3. </w:t>
      </w:r>
      <w:r w:rsidR="00343DEB" w:rsidRPr="003301DC">
        <w:t xml:space="preserve">Ces </w:t>
      </w:r>
      <w:r w:rsidRPr="003301DC">
        <w:t xml:space="preserve">données </w:t>
      </w:r>
      <w:r w:rsidR="00CB1316" w:rsidRPr="003301DC">
        <w:t xml:space="preserve">seront stockées et traitées par </w:t>
      </w:r>
      <w:r w:rsidR="00AE3F98">
        <w:t xml:space="preserve">SDECC </w:t>
      </w:r>
      <w:r w:rsidRPr="003301DC">
        <w:t xml:space="preserve">en Allemagne. </w:t>
      </w:r>
      <w:r w:rsidR="00A11298" w:rsidRPr="003301DC">
        <w:t>D</w:t>
      </w:r>
      <w:r w:rsidRPr="003301DC">
        <w:t xml:space="preserve">ans </w:t>
      </w:r>
      <w:r w:rsidR="00CB1316" w:rsidRPr="003301DC">
        <w:t xml:space="preserve">certains </w:t>
      </w:r>
      <w:r w:rsidRPr="003301DC">
        <w:t xml:space="preserve">cas particuliers et </w:t>
      </w:r>
      <w:r w:rsidR="00CB1316" w:rsidRPr="003301DC">
        <w:t xml:space="preserve">dans le respect du cadre légal applicable, </w:t>
      </w:r>
      <w:r w:rsidR="00343DEB" w:rsidRPr="003301DC">
        <w:t xml:space="preserve">elles </w:t>
      </w:r>
      <w:r w:rsidR="00A11298" w:rsidRPr="003301DC">
        <w:t xml:space="preserve">pourront </w:t>
      </w:r>
      <w:r w:rsidRPr="003301DC">
        <w:t xml:space="preserve">également être traitées </w:t>
      </w:r>
      <w:r w:rsidR="00A11298" w:rsidRPr="003301DC">
        <w:t xml:space="preserve">dans d’autres pays </w:t>
      </w:r>
      <w:r w:rsidR="00343DEB" w:rsidRPr="003301DC">
        <w:t xml:space="preserve">de </w:t>
      </w:r>
      <w:r w:rsidR="00A11298" w:rsidRPr="003301DC">
        <w:t>l’Union Européenne</w:t>
      </w:r>
      <w:r w:rsidRPr="003301DC">
        <w:t>. Toutes les données sont</w:t>
      </w:r>
      <w:r w:rsidR="00A11298" w:rsidRPr="003301DC">
        <w:t xml:space="preserve"> </w:t>
      </w:r>
      <w:r w:rsidRPr="003301DC">
        <w:t xml:space="preserve">utilisées et traitées </w:t>
      </w:r>
      <w:r w:rsidR="00A11298" w:rsidRPr="003301DC">
        <w:t xml:space="preserve">exclusivement par </w:t>
      </w:r>
      <w:r w:rsidR="00AE3F98">
        <w:t>SDECC</w:t>
      </w:r>
      <w:r w:rsidRPr="003301DC">
        <w:t>, ses filiales</w:t>
      </w:r>
      <w:r w:rsidR="00A11298" w:rsidRPr="003301DC">
        <w:t xml:space="preserve"> ou ses </w:t>
      </w:r>
      <w:r w:rsidRPr="003301DC">
        <w:t>fournisseurs</w:t>
      </w:r>
      <w:r w:rsidR="00A11298" w:rsidRPr="003301DC">
        <w:t xml:space="preserve"> de service dans le but de f</w:t>
      </w:r>
      <w:r w:rsidRPr="003301DC">
        <w:t xml:space="preserve">ournir </w:t>
      </w:r>
      <w:r w:rsidR="00343DEB" w:rsidRPr="003301DC">
        <w:t xml:space="preserve">des </w:t>
      </w:r>
      <w:r w:rsidR="00A11298" w:rsidRPr="003301DC">
        <w:t xml:space="preserve">prestations telles </w:t>
      </w:r>
      <w:r w:rsidRPr="003301DC">
        <w:t>que le contrôle à distance</w:t>
      </w:r>
      <w:r w:rsidR="00A11298" w:rsidRPr="003301DC">
        <w:t xml:space="preserve"> de vo</w:t>
      </w:r>
      <w:r w:rsidR="00AA717D" w:rsidRPr="003301DC">
        <w:t>tre système de chauffage</w:t>
      </w:r>
      <w:r w:rsidR="00A11298" w:rsidRPr="003301DC">
        <w:t xml:space="preserve">. Elles ne </w:t>
      </w:r>
      <w:r w:rsidRPr="003301DC">
        <w:t xml:space="preserve">sont pas transférées ou transmises à des tiers, sauf si vous </w:t>
      </w:r>
      <w:r w:rsidR="00A11298" w:rsidRPr="003301DC">
        <w:t>y av</w:t>
      </w:r>
      <w:r w:rsidRPr="003301DC">
        <w:t xml:space="preserve">ez explicitement consenti </w:t>
      </w:r>
      <w:r w:rsidR="00A11298" w:rsidRPr="003301DC">
        <w:t>ou si la loi ou votre contrat le prévoit.</w:t>
      </w:r>
    </w:p>
    <w:p w:rsidR="00343DEB" w:rsidRPr="003301DC" w:rsidRDefault="00343DEB" w:rsidP="00216222">
      <w:pPr>
        <w:spacing w:after="0" w:line="240" w:lineRule="auto"/>
        <w:jc w:val="both"/>
      </w:pPr>
    </w:p>
    <w:p w:rsidR="0032596B" w:rsidRPr="003301DC" w:rsidRDefault="00343DEB" w:rsidP="00216222">
      <w:pPr>
        <w:spacing w:after="0" w:line="240" w:lineRule="auto"/>
        <w:jc w:val="both"/>
      </w:pPr>
      <w:r w:rsidRPr="003301DC">
        <w:t>Dans les cas où</w:t>
      </w:r>
      <w:r w:rsidR="00A11298" w:rsidRPr="003301DC">
        <w:t xml:space="preserve"> </w:t>
      </w:r>
      <w:r w:rsidRPr="003301DC">
        <w:t xml:space="preserve">des </w:t>
      </w:r>
      <w:r w:rsidR="0032596B" w:rsidRPr="003301DC">
        <w:t xml:space="preserve">fournisseurs de services </w:t>
      </w:r>
      <w:r w:rsidRPr="003301DC">
        <w:t xml:space="preserve">ou des filiales de </w:t>
      </w:r>
      <w:r w:rsidR="00AE3F98">
        <w:t>SDECC</w:t>
      </w:r>
      <w:r w:rsidR="0032596B" w:rsidRPr="003301DC">
        <w:t xml:space="preserve"> </w:t>
      </w:r>
      <w:r w:rsidRPr="003301DC">
        <w:t xml:space="preserve">seraient amenés à accéder et </w:t>
      </w:r>
      <w:r w:rsidR="00AA717D" w:rsidRPr="003301DC">
        <w:t xml:space="preserve">à </w:t>
      </w:r>
      <w:r w:rsidRPr="003301DC">
        <w:t xml:space="preserve">traiter vos </w:t>
      </w:r>
      <w:r w:rsidR="0032596B" w:rsidRPr="003301DC">
        <w:t>données</w:t>
      </w:r>
      <w:r w:rsidRPr="003301DC">
        <w:t xml:space="preserve"> (sous réserve d’accord </w:t>
      </w:r>
      <w:r w:rsidR="0032596B" w:rsidRPr="003301DC">
        <w:t>de traitement de données</w:t>
      </w:r>
      <w:r w:rsidRPr="003301DC">
        <w:t xml:space="preserve"> conclus entre </w:t>
      </w:r>
      <w:r w:rsidR="00AE3F98">
        <w:t>SDECC</w:t>
      </w:r>
      <w:r w:rsidRPr="003301DC">
        <w:t xml:space="preserve"> et ces derniers conformément à la loi applicable), </w:t>
      </w:r>
      <w:r w:rsidR="00AE3F98">
        <w:t>SDECC</w:t>
      </w:r>
      <w:r w:rsidR="0032596B" w:rsidRPr="003301DC">
        <w:t xml:space="preserve"> demeur</w:t>
      </w:r>
      <w:r w:rsidRPr="003301DC">
        <w:t xml:space="preserve">a directement </w:t>
      </w:r>
      <w:r w:rsidR="0032596B" w:rsidRPr="003301DC">
        <w:t>responsable de la protection de vos données</w:t>
      </w:r>
      <w:r w:rsidR="002A1772" w:rsidRPr="003301DC">
        <w:t>. Il est entendu que l</w:t>
      </w:r>
      <w:r w:rsidRPr="003301DC">
        <w:t xml:space="preserve">es </w:t>
      </w:r>
      <w:r w:rsidR="0032596B" w:rsidRPr="003301DC">
        <w:t>fournisseur</w:t>
      </w:r>
      <w:r w:rsidRPr="003301DC">
        <w:t xml:space="preserve">s de </w:t>
      </w:r>
      <w:r w:rsidR="0032596B" w:rsidRPr="003301DC">
        <w:t xml:space="preserve">services </w:t>
      </w:r>
      <w:r w:rsidR="002A1772" w:rsidRPr="003301DC">
        <w:t xml:space="preserve">désignés par </w:t>
      </w:r>
      <w:r w:rsidR="00AE3F98">
        <w:t xml:space="preserve">SDECC </w:t>
      </w:r>
      <w:r w:rsidR="002A1772" w:rsidRPr="003301DC">
        <w:t>ne pourront a</w:t>
      </w:r>
      <w:r w:rsidRPr="003301DC">
        <w:t xml:space="preserve">gir que sur </w:t>
      </w:r>
      <w:r w:rsidR="002A1772" w:rsidRPr="003301DC">
        <w:t xml:space="preserve">la base des </w:t>
      </w:r>
      <w:r w:rsidR="0032596B" w:rsidRPr="003301DC">
        <w:t>instructions</w:t>
      </w:r>
      <w:r w:rsidRPr="003301DC">
        <w:t xml:space="preserve"> </w:t>
      </w:r>
      <w:r w:rsidR="002A1772" w:rsidRPr="003301DC">
        <w:t xml:space="preserve">communiquées par cette dernière. </w:t>
      </w:r>
      <w:r w:rsidR="00AE3F98">
        <w:t>SDECC</w:t>
      </w:r>
      <w:r w:rsidR="002A1772" w:rsidRPr="003301DC">
        <w:t xml:space="preserve"> assurera le respect de ses instructions par le biais de clauses </w:t>
      </w:r>
      <w:r w:rsidR="0032596B" w:rsidRPr="003301DC">
        <w:t xml:space="preserve">contractuelles </w:t>
      </w:r>
      <w:r w:rsidR="003E262B" w:rsidRPr="003301DC">
        <w:t>restrictives</w:t>
      </w:r>
      <w:r w:rsidR="0032596B" w:rsidRPr="003301DC">
        <w:t xml:space="preserve">, </w:t>
      </w:r>
      <w:r w:rsidR="002A1772" w:rsidRPr="003301DC">
        <w:t xml:space="preserve">par la mise en place de mesures </w:t>
      </w:r>
      <w:r w:rsidR="0032596B" w:rsidRPr="003301DC">
        <w:t>techniques et organisationnelles</w:t>
      </w:r>
      <w:r w:rsidR="002A1772" w:rsidRPr="003301DC">
        <w:t xml:space="preserve"> appropriées, et par la réalisation de c</w:t>
      </w:r>
      <w:r w:rsidR="0032596B" w:rsidRPr="003301DC">
        <w:t>ontrôles</w:t>
      </w:r>
      <w:r w:rsidR="002A1772" w:rsidRPr="003301DC">
        <w:t xml:space="preserve"> </w:t>
      </w:r>
      <w:r w:rsidR="0032596B" w:rsidRPr="003301DC">
        <w:t>supplémentaires.</w:t>
      </w:r>
    </w:p>
    <w:p w:rsidR="00904D1C" w:rsidRPr="003301DC" w:rsidRDefault="00904D1C" w:rsidP="00216222">
      <w:pPr>
        <w:spacing w:after="0" w:line="240" w:lineRule="auto"/>
        <w:jc w:val="both"/>
        <w:rPr>
          <w:highlight w:val="yellow"/>
        </w:rPr>
      </w:pPr>
    </w:p>
    <w:p w:rsidR="00B6713E" w:rsidRPr="003301DC" w:rsidRDefault="00B6713E" w:rsidP="00B6713E">
      <w:pPr>
        <w:spacing w:after="0" w:line="240" w:lineRule="auto"/>
        <w:jc w:val="both"/>
      </w:pPr>
      <w:r w:rsidRPr="003301DC">
        <w:t xml:space="preserve">4. En outre, en signant la présente déclaration vous consentez à ce que </w:t>
      </w:r>
      <w:r w:rsidR="00AE3F98">
        <w:t>SDECC</w:t>
      </w:r>
      <w:r w:rsidRPr="003301DC">
        <w:t xml:space="preserve"> transfère vos données à ses fournisseurs ou à des fabricants de composants de votre système de chauffage, dans la mesure où cela s’avère indispensable à la bonne exécution du contrat de maintenance conclu avec votre SAV.</w:t>
      </w:r>
    </w:p>
    <w:p w:rsidR="00B6713E" w:rsidRPr="003301DC" w:rsidRDefault="00B6713E" w:rsidP="00216222">
      <w:pPr>
        <w:spacing w:after="0" w:line="240" w:lineRule="auto"/>
        <w:jc w:val="both"/>
      </w:pPr>
    </w:p>
    <w:p w:rsidR="0032596B" w:rsidRPr="003301DC" w:rsidRDefault="00B6713E" w:rsidP="00216222">
      <w:pPr>
        <w:spacing w:after="0" w:line="240" w:lineRule="auto"/>
        <w:jc w:val="both"/>
      </w:pPr>
      <w:r w:rsidRPr="003301DC">
        <w:t>5</w:t>
      </w:r>
      <w:r w:rsidR="0032596B" w:rsidRPr="003301DC">
        <w:t xml:space="preserve">. </w:t>
      </w:r>
      <w:r w:rsidR="00EB47A7" w:rsidRPr="003301DC">
        <w:t>En signant la présente déclaration et dans l’hyp</w:t>
      </w:r>
      <w:r w:rsidR="003E262B" w:rsidRPr="003301DC">
        <w:t>othèse où d’autres personnes viv</w:t>
      </w:r>
      <w:r w:rsidR="00EB47A7" w:rsidRPr="003301DC">
        <w:t xml:space="preserve">ent dans le logement où est installée </w:t>
      </w:r>
      <w:r w:rsidR="00AE3F98">
        <w:t>votre système de chauffage</w:t>
      </w:r>
      <w:r w:rsidR="00EB47A7" w:rsidRPr="003301DC">
        <w:t>, vous confirmez avoir obtenu leur consentement à ce que l</w:t>
      </w:r>
      <w:r w:rsidR="003E262B" w:rsidRPr="003301DC">
        <w:t>e système de chauffage soit exploité</w:t>
      </w:r>
      <w:r w:rsidR="00EB47A7" w:rsidRPr="003301DC">
        <w:t xml:space="preserve"> dans les conditions </w:t>
      </w:r>
      <w:r w:rsidR="0032596B" w:rsidRPr="003301DC">
        <w:t>décrit</w:t>
      </w:r>
      <w:r w:rsidR="00EB47A7" w:rsidRPr="003301DC">
        <w:t xml:space="preserve">es ci-dessus. Notamment si vous avez communiqué </w:t>
      </w:r>
      <w:r w:rsidR="003E262B" w:rsidRPr="003301DC">
        <w:t xml:space="preserve">à </w:t>
      </w:r>
      <w:r w:rsidR="00AE3F98">
        <w:t>SDECC</w:t>
      </w:r>
      <w:r w:rsidR="003E262B" w:rsidRPr="003301DC">
        <w:t xml:space="preserve"> ou votre SAV </w:t>
      </w:r>
      <w:r w:rsidR="00EB47A7" w:rsidRPr="003301DC">
        <w:t>les coordonnées de tierces personnes (</w:t>
      </w:r>
      <w:r w:rsidR="0032596B" w:rsidRPr="003301DC">
        <w:t>numéros de téléphone</w:t>
      </w:r>
      <w:r w:rsidR="00EB47A7" w:rsidRPr="003301DC">
        <w:t xml:space="preserve">, </w:t>
      </w:r>
      <w:proofErr w:type="spellStart"/>
      <w:r w:rsidR="00EB47A7" w:rsidRPr="003301DC">
        <w:t>etc</w:t>
      </w:r>
      <w:proofErr w:type="spellEnd"/>
      <w:r w:rsidR="00EB47A7" w:rsidRPr="003301DC">
        <w:t>)</w:t>
      </w:r>
      <w:r w:rsidR="003E262B" w:rsidRPr="003301DC">
        <w:t>,</w:t>
      </w:r>
      <w:r w:rsidR="0032596B" w:rsidRPr="003301DC">
        <w:t xml:space="preserve"> vous confirmez </w:t>
      </w:r>
      <w:r w:rsidR="00EB47A7" w:rsidRPr="003301DC">
        <w:t xml:space="preserve">avoir préalablement </w:t>
      </w:r>
      <w:r w:rsidR="0032596B" w:rsidRPr="003301DC">
        <w:t xml:space="preserve">obtenu </w:t>
      </w:r>
      <w:r w:rsidR="00DB437B" w:rsidRPr="003301DC">
        <w:t>leur</w:t>
      </w:r>
      <w:r w:rsidR="0032596B" w:rsidRPr="003301DC">
        <w:t xml:space="preserve"> consentement.</w:t>
      </w:r>
    </w:p>
    <w:p w:rsidR="00904D1C" w:rsidRPr="003301DC" w:rsidRDefault="00904D1C" w:rsidP="00216222">
      <w:pPr>
        <w:spacing w:after="0" w:line="240" w:lineRule="auto"/>
        <w:jc w:val="both"/>
      </w:pPr>
    </w:p>
    <w:p w:rsidR="0032596B" w:rsidRPr="003301DC" w:rsidRDefault="0032596B" w:rsidP="00216222">
      <w:pPr>
        <w:spacing w:after="0" w:line="240" w:lineRule="auto"/>
        <w:jc w:val="both"/>
      </w:pPr>
      <w:r w:rsidRPr="003301DC">
        <w:t>6. Vo</w:t>
      </w:r>
      <w:r w:rsidR="00B6713E" w:rsidRPr="003301DC">
        <w:t xml:space="preserve">us pouvez révoquer </w:t>
      </w:r>
      <w:r w:rsidRPr="003301DC">
        <w:t xml:space="preserve">votre consentement </w:t>
      </w:r>
      <w:r w:rsidR="00B6713E" w:rsidRPr="003301DC">
        <w:t xml:space="preserve">à tout moment </w:t>
      </w:r>
      <w:r w:rsidRPr="003301DC">
        <w:t xml:space="preserve">par courriel ou par </w:t>
      </w:r>
      <w:r w:rsidR="000068B1" w:rsidRPr="003301DC">
        <w:t xml:space="preserve">courrier </w:t>
      </w:r>
      <w:r w:rsidR="00073147" w:rsidRPr="003301DC">
        <w:t xml:space="preserve">aux </w:t>
      </w:r>
      <w:r w:rsidRPr="003301DC">
        <w:t>adresse</w:t>
      </w:r>
      <w:r w:rsidR="00073147" w:rsidRPr="003301DC">
        <w:t>s</w:t>
      </w:r>
      <w:r w:rsidRPr="003301DC">
        <w:t xml:space="preserve"> de Vaillant </w:t>
      </w:r>
      <w:proofErr w:type="spellStart"/>
      <w:r w:rsidRPr="003301DC">
        <w:t>GmbH</w:t>
      </w:r>
      <w:proofErr w:type="spellEnd"/>
      <w:r w:rsidR="00B6713E" w:rsidRPr="003301DC">
        <w:t xml:space="preserve"> figurant à l’article </w:t>
      </w:r>
      <w:r w:rsidRPr="003301DC">
        <w:t xml:space="preserve">8. </w:t>
      </w:r>
      <w:r w:rsidR="000068B1" w:rsidRPr="003301DC">
        <w:t xml:space="preserve">Il est rappelé qu’à défaut de signature de la présente déclaration ou en </w:t>
      </w:r>
      <w:r w:rsidR="000068B1" w:rsidRPr="003301DC">
        <w:lastRenderedPageBreak/>
        <w:t xml:space="preserve">cas de révocation de cette dernière, vous ne pourrez pas/plus bénéficier des services de consultation et de contrôle à </w:t>
      </w:r>
      <w:r w:rsidRPr="003301DC">
        <w:t xml:space="preserve">distance </w:t>
      </w:r>
      <w:r w:rsidR="000068B1" w:rsidRPr="003301DC">
        <w:t xml:space="preserve">de votre </w:t>
      </w:r>
      <w:r w:rsidRPr="003301DC">
        <w:t>système de chauffage.</w:t>
      </w:r>
    </w:p>
    <w:p w:rsidR="00904D1C" w:rsidRPr="003301DC" w:rsidRDefault="00904D1C" w:rsidP="00216222">
      <w:pPr>
        <w:spacing w:after="0" w:line="240" w:lineRule="auto"/>
        <w:jc w:val="both"/>
      </w:pPr>
    </w:p>
    <w:p w:rsidR="0032596B" w:rsidRPr="003301DC" w:rsidRDefault="0032596B" w:rsidP="00216222">
      <w:pPr>
        <w:spacing w:after="0" w:line="240" w:lineRule="auto"/>
        <w:jc w:val="both"/>
      </w:pPr>
      <w:r w:rsidRPr="003301DC">
        <w:t xml:space="preserve">7. Vous pouvez demander </w:t>
      </w:r>
      <w:r w:rsidR="000068B1" w:rsidRPr="003301DC">
        <w:t xml:space="preserve">par écrit et </w:t>
      </w:r>
      <w:r w:rsidRPr="003301DC">
        <w:t>à tout moment</w:t>
      </w:r>
      <w:r w:rsidR="000068B1" w:rsidRPr="003301DC">
        <w:t xml:space="preserve">, </w:t>
      </w:r>
      <w:r w:rsidRPr="003301DC">
        <w:t>des informations sur vos données personnelles stockées sur nos serveurs</w:t>
      </w:r>
      <w:r w:rsidR="000068B1" w:rsidRPr="003301DC">
        <w:t xml:space="preserve"> et </w:t>
      </w:r>
      <w:r w:rsidRPr="003301DC">
        <w:t xml:space="preserve">demander à </w:t>
      </w:r>
      <w:r w:rsidR="000068B1" w:rsidRPr="003301DC">
        <w:t xml:space="preserve">ce qu’elles soient </w:t>
      </w:r>
      <w:r w:rsidRPr="003301DC">
        <w:t>corrig</w:t>
      </w:r>
      <w:r w:rsidR="000068B1" w:rsidRPr="003301DC">
        <w:t>ées</w:t>
      </w:r>
      <w:r w:rsidRPr="003301DC">
        <w:t>, bloqu</w:t>
      </w:r>
      <w:r w:rsidR="000068B1" w:rsidRPr="003301DC">
        <w:t>ées o</w:t>
      </w:r>
      <w:r w:rsidRPr="003301DC">
        <w:t>u supprim</w:t>
      </w:r>
      <w:r w:rsidR="000068B1" w:rsidRPr="003301DC">
        <w:t>ées</w:t>
      </w:r>
      <w:r w:rsidRPr="003301DC">
        <w:t xml:space="preserve">. </w:t>
      </w:r>
      <w:r w:rsidR="000068B1" w:rsidRPr="003301DC">
        <w:t xml:space="preserve">Cette </w:t>
      </w:r>
      <w:r w:rsidRPr="003301DC">
        <w:t xml:space="preserve">suppression </w:t>
      </w:r>
      <w:r w:rsidR="000068B1" w:rsidRPr="003301DC">
        <w:t xml:space="preserve">ne pourra être </w:t>
      </w:r>
      <w:r w:rsidR="00073147" w:rsidRPr="003301DC">
        <w:t xml:space="preserve">réalisée </w:t>
      </w:r>
      <w:r w:rsidRPr="003301DC">
        <w:t>qu</w:t>
      </w:r>
      <w:r w:rsidR="000068B1" w:rsidRPr="003301DC">
        <w:t>’</w:t>
      </w:r>
      <w:r w:rsidR="00073147" w:rsidRPr="003301DC">
        <w:t>à la condition que cette suppression ne contrevienne pas à une exi</w:t>
      </w:r>
      <w:r w:rsidRPr="003301DC">
        <w:t xml:space="preserve">gence </w:t>
      </w:r>
      <w:r w:rsidR="00073147" w:rsidRPr="003301DC">
        <w:t>légale ou contractuelle de</w:t>
      </w:r>
      <w:r w:rsidRPr="003301DC">
        <w:t xml:space="preserve"> conservation </w:t>
      </w:r>
      <w:r w:rsidR="00073147" w:rsidRPr="003301DC">
        <w:t>en vigueur. Dans ce cas, l</w:t>
      </w:r>
      <w:r w:rsidRPr="003301DC">
        <w:t>es données concernées seront bloqué</w:t>
      </w:r>
      <w:r w:rsidR="00073147" w:rsidRPr="003301DC">
        <w:t>e</w:t>
      </w:r>
      <w:r w:rsidRPr="003301DC">
        <w:t>s dans les limites autorisées et supprimé</w:t>
      </w:r>
      <w:r w:rsidR="00073147" w:rsidRPr="003301DC">
        <w:t>e</w:t>
      </w:r>
      <w:r w:rsidRPr="003301DC">
        <w:t xml:space="preserve">s </w:t>
      </w:r>
      <w:r w:rsidR="00073147" w:rsidRPr="003301DC">
        <w:t>ultérieurement.</w:t>
      </w:r>
    </w:p>
    <w:p w:rsidR="00904D1C" w:rsidRPr="003301DC" w:rsidRDefault="00904D1C" w:rsidP="00216222">
      <w:pPr>
        <w:spacing w:after="0" w:line="240" w:lineRule="auto"/>
        <w:jc w:val="both"/>
        <w:rPr>
          <w:highlight w:val="yellow"/>
        </w:rPr>
      </w:pPr>
    </w:p>
    <w:p w:rsidR="002D6AFC" w:rsidRPr="003301DC" w:rsidRDefault="0032596B" w:rsidP="00216222">
      <w:pPr>
        <w:spacing w:after="0" w:line="240" w:lineRule="auto"/>
        <w:jc w:val="both"/>
      </w:pPr>
      <w:r w:rsidRPr="003301DC">
        <w:t xml:space="preserve">8. Toute demande </w:t>
      </w:r>
      <w:r w:rsidR="00073147" w:rsidRPr="003301DC">
        <w:t xml:space="preserve">portant </w:t>
      </w:r>
      <w:r w:rsidRPr="003301DC">
        <w:t xml:space="preserve">sur vos données personnelles enregistrées </w:t>
      </w:r>
      <w:r w:rsidR="00073147" w:rsidRPr="003301DC">
        <w:t xml:space="preserve">par </w:t>
      </w:r>
      <w:r w:rsidR="00AE3F98">
        <w:t>SDECC</w:t>
      </w:r>
      <w:r w:rsidRPr="003301DC">
        <w:t xml:space="preserve">, ses filiales ou </w:t>
      </w:r>
      <w:r w:rsidR="00073147" w:rsidRPr="003301DC">
        <w:t xml:space="preserve">ses </w:t>
      </w:r>
      <w:r w:rsidRPr="003301DC">
        <w:t>p</w:t>
      </w:r>
      <w:r w:rsidR="00073147" w:rsidRPr="003301DC">
        <w:t xml:space="preserve">restataires de service, </w:t>
      </w:r>
      <w:r w:rsidRPr="003301DC">
        <w:t xml:space="preserve">doit être </w:t>
      </w:r>
      <w:r w:rsidR="00073147" w:rsidRPr="003301DC">
        <w:t xml:space="preserve">envoyée par courriel à </w:t>
      </w:r>
      <w:hyperlink r:id="rId6" w:history="1">
        <w:r w:rsidR="00073147" w:rsidRPr="003301DC">
          <w:rPr>
            <w:rStyle w:val="Lienhypertexte"/>
            <w:highlight w:val="yellow"/>
          </w:rPr>
          <w:t>datenschutz@vaillant-group.com</w:t>
        </w:r>
      </w:hyperlink>
      <w:r w:rsidR="00073147" w:rsidRPr="003301DC">
        <w:t xml:space="preserve"> ou par courrier à l’adresse suivante :</w:t>
      </w:r>
    </w:p>
    <w:p w:rsidR="00904D1C" w:rsidRPr="003301DC" w:rsidRDefault="00904D1C" w:rsidP="00216222">
      <w:pPr>
        <w:spacing w:after="0" w:line="240" w:lineRule="auto"/>
        <w:jc w:val="both"/>
      </w:pPr>
    </w:p>
    <w:p w:rsidR="0032596B" w:rsidRPr="003301DC" w:rsidRDefault="0032596B" w:rsidP="00216222">
      <w:pPr>
        <w:spacing w:after="0" w:line="240" w:lineRule="auto"/>
        <w:rPr>
          <w:b/>
          <w:highlight w:val="yellow"/>
        </w:rPr>
      </w:pPr>
      <w:r w:rsidRPr="003301DC">
        <w:rPr>
          <w:b/>
          <w:highlight w:val="yellow"/>
        </w:rPr>
        <w:t xml:space="preserve">Vaillant </w:t>
      </w:r>
      <w:proofErr w:type="spellStart"/>
      <w:r w:rsidRPr="003301DC">
        <w:rPr>
          <w:b/>
          <w:highlight w:val="yellow"/>
        </w:rPr>
        <w:t>GmbH</w:t>
      </w:r>
      <w:proofErr w:type="spellEnd"/>
      <w:r w:rsidRPr="003301DC">
        <w:rPr>
          <w:b/>
          <w:highlight w:val="yellow"/>
        </w:rPr>
        <w:t xml:space="preserve"> </w:t>
      </w:r>
    </w:p>
    <w:p w:rsidR="0032596B" w:rsidRPr="003301DC" w:rsidRDefault="0032596B" w:rsidP="00216222">
      <w:pPr>
        <w:spacing w:after="0" w:line="240" w:lineRule="auto"/>
        <w:rPr>
          <w:b/>
          <w:highlight w:val="yellow"/>
        </w:rPr>
      </w:pPr>
      <w:proofErr w:type="spellStart"/>
      <w:r w:rsidRPr="003301DC">
        <w:rPr>
          <w:b/>
          <w:highlight w:val="yellow"/>
        </w:rPr>
        <w:t>Datenschutz</w:t>
      </w:r>
      <w:proofErr w:type="spellEnd"/>
    </w:p>
    <w:p w:rsidR="0032596B" w:rsidRPr="003301DC" w:rsidRDefault="0032596B" w:rsidP="00216222">
      <w:pPr>
        <w:spacing w:after="0" w:line="240" w:lineRule="auto"/>
        <w:rPr>
          <w:b/>
          <w:highlight w:val="yellow"/>
        </w:rPr>
      </w:pPr>
      <w:proofErr w:type="spellStart"/>
      <w:r w:rsidRPr="003301DC">
        <w:rPr>
          <w:b/>
          <w:highlight w:val="yellow"/>
        </w:rPr>
        <w:t>Berghauser</w:t>
      </w:r>
      <w:proofErr w:type="spellEnd"/>
      <w:r w:rsidRPr="003301DC">
        <w:rPr>
          <w:b/>
          <w:highlight w:val="yellow"/>
        </w:rPr>
        <w:t xml:space="preserve"> Str. 40</w:t>
      </w:r>
    </w:p>
    <w:p w:rsidR="0032596B" w:rsidRPr="003301DC" w:rsidRDefault="0032596B" w:rsidP="00216222">
      <w:pPr>
        <w:spacing w:after="0" w:line="240" w:lineRule="auto"/>
        <w:rPr>
          <w:b/>
          <w:highlight w:val="yellow"/>
        </w:rPr>
      </w:pPr>
      <w:r w:rsidRPr="003301DC">
        <w:rPr>
          <w:b/>
          <w:highlight w:val="yellow"/>
        </w:rPr>
        <w:t>42859 Remscheid</w:t>
      </w:r>
    </w:p>
    <w:p w:rsidR="0032596B" w:rsidRPr="003301DC" w:rsidRDefault="0032596B" w:rsidP="00216222">
      <w:pPr>
        <w:spacing w:after="0" w:line="240" w:lineRule="auto"/>
        <w:rPr>
          <w:b/>
        </w:rPr>
      </w:pPr>
      <w:r w:rsidRPr="003301DC">
        <w:rPr>
          <w:b/>
          <w:highlight w:val="yellow"/>
        </w:rPr>
        <w:t>Germany</w:t>
      </w:r>
    </w:p>
    <w:p w:rsidR="0032596B" w:rsidRPr="003301DC" w:rsidRDefault="0032596B" w:rsidP="00216222">
      <w:pPr>
        <w:spacing w:after="0" w:line="240" w:lineRule="auto"/>
        <w:jc w:val="both"/>
      </w:pPr>
    </w:p>
    <w:p w:rsidR="0032596B" w:rsidRPr="003301DC" w:rsidRDefault="0032596B" w:rsidP="00216222">
      <w:pPr>
        <w:spacing w:after="0" w:line="240" w:lineRule="auto"/>
        <w:jc w:val="both"/>
      </w:pPr>
    </w:p>
    <w:p w:rsidR="0030668D" w:rsidRPr="003301DC" w:rsidRDefault="00EE0388" w:rsidP="00216222">
      <w:pPr>
        <w:spacing w:after="0" w:line="240" w:lineRule="auto"/>
        <w:jc w:val="both"/>
        <w:rPr>
          <w:b/>
        </w:rPr>
      </w:pPr>
      <w:r w:rsidRPr="003301DC">
        <w:rPr>
          <w:sz w:val="32"/>
        </w:rPr>
        <w:t xml:space="preserve">□ </w:t>
      </w:r>
      <w:r w:rsidRPr="003301DC">
        <w:rPr>
          <w:b/>
        </w:rPr>
        <w:t>En cochant cette case et en signant ci-dessous, j</w:t>
      </w:r>
      <w:r w:rsidR="00073147" w:rsidRPr="003301DC">
        <w:rPr>
          <w:b/>
        </w:rPr>
        <w:t>e d</w:t>
      </w:r>
      <w:r w:rsidR="0030668D" w:rsidRPr="003301DC">
        <w:rPr>
          <w:b/>
        </w:rPr>
        <w:t>é</w:t>
      </w:r>
      <w:r w:rsidR="00073147" w:rsidRPr="003301DC">
        <w:rPr>
          <w:b/>
        </w:rPr>
        <w:t>clare consent</w:t>
      </w:r>
      <w:r w:rsidR="0030668D" w:rsidRPr="003301DC">
        <w:rPr>
          <w:b/>
        </w:rPr>
        <w:t>i</w:t>
      </w:r>
      <w:r w:rsidR="00073147" w:rsidRPr="003301DC">
        <w:rPr>
          <w:b/>
        </w:rPr>
        <w:t>r express</w:t>
      </w:r>
      <w:r w:rsidR="0030668D" w:rsidRPr="003301DC">
        <w:rPr>
          <w:b/>
        </w:rPr>
        <w:t>é</w:t>
      </w:r>
      <w:r w:rsidR="00073147" w:rsidRPr="003301DC">
        <w:rPr>
          <w:b/>
        </w:rPr>
        <w:t xml:space="preserve">ment </w:t>
      </w:r>
      <w:r w:rsidR="0030668D" w:rsidRPr="003301DC">
        <w:rPr>
          <w:b/>
        </w:rPr>
        <w:t xml:space="preserve">au traitement de données </w:t>
      </w:r>
      <w:r w:rsidRPr="003301DC">
        <w:rPr>
          <w:b/>
        </w:rPr>
        <w:t xml:space="preserve">tel </w:t>
      </w:r>
      <w:r w:rsidR="0030668D" w:rsidRPr="003301DC">
        <w:rPr>
          <w:b/>
        </w:rPr>
        <w:t>défini dans le présent document.</w:t>
      </w:r>
    </w:p>
    <w:p w:rsidR="0030668D" w:rsidRPr="003301DC" w:rsidRDefault="0030668D" w:rsidP="00216222">
      <w:pPr>
        <w:spacing w:after="0" w:line="240" w:lineRule="auto"/>
        <w:jc w:val="both"/>
      </w:pPr>
    </w:p>
    <w:p w:rsidR="0030668D" w:rsidRPr="003301DC" w:rsidRDefault="0030668D" w:rsidP="00216222">
      <w:pPr>
        <w:spacing w:after="0" w:line="240" w:lineRule="auto"/>
        <w:jc w:val="both"/>
      </w:pPr>
      <w:r w:rsidRPr="003301DC">
        <w:rPr>
          <w:b/>
        </w:rPr>
        <w:t xml:space="preserve">Nom et prénom de l’utilisateur : </w:t>
      </w:r>
      <w:r w:rsidRPr="003301DC">
        <w:t>__________________________________________________</w:t>
      </w:r>
    </w:p>
    <w:p w:rsidR="0030668D" w:rsidRPr="003301DC" w:rsidRDefault="0030668D" w:rsidP="00216222">
      <w:pPr>
        <w:spacing w:after="0" w:line="240" w:lineRule="auto"/>
        <w:jc w:val="both"/>
      </w:pPr>
    </w:p>
    <w:p w:rsidR="0030668D" w:rsidRPr="003301DC" w:rsidRDefault="0030668D" w:rsidP="00216222">
      <w:pPr>
        <w:spacing w:after="0" w:line="240" w:lineRule="auto"/>
        <w:jc w:val="both"/>
      </w:pPr>
      <w:r w:rsidRPr="003301DC">
        <w:rPr>
          <w:b/>
        </w:rPr>
        <w:t>Date et lieu de signature</w:t>
      </w:r>
      <w:r w:rsidRPr="003301DC">
        <w:t xml:space="preserve">  _______________</w:t>
      </w:r>
      <w:r w:rsidR="00EE0388" w:rsidRPr="003301DC">
        <w:t>______________________________</w:t>
      </w:r>
      <w:r w:rsidRPr="003301DC">
        <w:t>___________</w:t>
      </w:r>
    </w:p>
    <w:p w:rsidR="00904D1C" w:rsidRPr="003301DC" w:rsidRDefault="00904D1C" w:rsidP="00216222">
      <w:pPr>
        <w:spacing w:after="0" w:line="240" w:lineRule="auto"/>
        <w:jc w:val="both"/>
      </w:pPr>
    </w:p>
    <w:p w:rsidR="0030668D" w:rsidRPr="003301DC" w:rsidRDefault="00216222" w:rsidP="00216222">
      <w:pPr>
        <w:spacing w:after="0" w:line="240" w:lineRule="auto"/>
        <w:jc w:val="both"/>
      </w:pPr>
      <w:r w:rsidRPr="003301DC">
        <w:rPr>
          <w:b/>
        </w:rPr>
        <w:t>Signatur</w:t>
      </w:r>
      <w:r w:rsidR="0030668D" w:rsidRPr="003301DC">
        <w:rPr>
          <w:b/>
        </w:rPr>
        <w:t>e</w:t>
      </w:r>
      <w:r w:rsidR="0030668D" w:rsidRPr="003301DC">
        <w:t> :</w:t>
      </w:r>
    </w:p>
    <w:p w:rsidR="0030668D" w:rsidRPr="003301DC" w:rsidRDefault="0030668D" w:rsidP="00216222">
      <w:pPr>
        <w:spacing w:after="0" w:line="240" w:lineRule="auto"/>
        <w:jc w:val="both"/>
      </w:pPr>
    </w:p>
    <w:p w:rsidR="0030668D" w:rsidRPr="003301DC" w:rsidRDefault="0030668D" w:rsidP="00216222">
      <w:pPr>
        <w:spacing w:after="0" w:line="240" w:lineRule="auto"/>
        <w:jc w:val="both"/>
      </w:pPr>
    </w:p>
    <w:p w:rsidR="0030668D" w:rsidRPr="003301DC" w:rsidRDefault="0030668D" w:rsidP="00216222">
      <w:pPr>
        <w:spacing w:after="0" w:line="240" w:lineRule="auto"/>
        <w:jc w:val="both"/>
      </w:pPr>
    </w:p>
    <w:p w:rsidR="00944863" w:rsidRDefault="00944863">
      <w:r>
        <w:br w:type="page"/>
      </w:r>
    </w:p>
    <w:p w:rsidR="00EE0388" w:rsidRPr="003301DC" w:rsidRDefault="00EE0388" w:rsidP="00216222">
      <w:pPr>
        <w:spacing w:after="0" w:line="240" w:lineRule="auto"/>
        <w:jc w:val="both"/>
      </w:pPr>
    </w:p>
    <w:p w:rsidR="00216222" w:rsidRPr="003301DC" w:rsidRDefault="00216222" w:rsidP="00216222">
      <w:pPr>
        <w:spacing w:after="0" w:line="240" w:lineRule="auto"/>
        <w:jc w:val="both"/>
      </w:pPr>
    </w:p>
    <w:p w:rsidR="00EE0388" w:rsidRPr="003301DC" w:rsidRDefault="00216222" w:rsidP="00EE0388">
      <w:pPr>
        <w:spacing w:after="0" w:line="240" w:lineRule="auto"/>
        <w:jc w:val="both"/>
      </w:pPr>
      <w:r w:rsidRPr="003301DC">
        <w:t xml:space="preserve">9. </w:t>
      </w:r>
      <w:r w:rsidR="0030668D" w:rsidRPr="003301DC">
        <w:t xml:space="preserve">Outre les utilisations de données prévues dans les articles ci-dessus, </w:t>
      </w:r>
      <w:r w:rsidR="00AE3F98">
        <w:t xml:space="preserve">SDECC </w:t>
      </w:r>
      <w:r w:rsidRPr="003301DC">
        <w:t>souhaiterait pouvoir vous contacter pour obtenir votre avis sur ses produits et services ainsi que vous informer des dernières évolutions de ses équipements. Vos commentaires sont précieux pour l’amélioration de</w:t>
      </w:r>
      <w:r w:rsidR="0030668D" w:rsidRPr="003301DC">
        <w:t xml:space="preserve">s </w:t>
      </w:r>
      <w:r w:rsidRPr="003301DC">
        <w:t>produits et services</w:t>
      </w:r>
      <w:r w:rsidR="0030668D" w:rsidRPr="003301DC">
        <w:t xml:space="preserve"> Vaillant. S</w:t>
      </w:r>
      <w:r w:rsidRPr="003301DC">
        <w:t xml:space="preserve">i vous acceptez de recevoir des offres et informations sur </w:t>
      </w:r>
      <w:r w:rsidR="0030668D" w:rsidRPr="003301DC">
        <w:t xml:space="preserve">ces </w:t>
      </w:r>
      <w:r w:rsidRPr="003301DC">
        <w:t xml:space="preserve">produits et services, </w:t>
      </w:r>
      <w:r w:rsidR="0030668D" w:rsidRPr="003301DC">
        <w:t xml:space="preserve">merci de cocher </w:t>
      </w:r>
      <w:r w:rsidRPr="003301DC">
        <w:t>la case ci-</w:t>
      </w:r>
      <w:r w:rsidR="0030668D" w:rsidRPr="003301DC">
        <w:t xml:space="preserve">après </w:t>
      </w:r>
      <w:r w:rsidRPr="003301DC">
        <w:t xml:space="preserve">et </w:t>
      </w:r>
      <w:r w:rsidR="0030668D" w:rsidRPr="003301DC">
        <w:t xml:space="preserve">de </w:t>
      </w:r>
      <w:r w:rsidRPr="003301DC">
        <w:t>signer</w:t>
      </w:r>
      <w:r w:rsidR="00904D1C" w:rsidRPr="003301DC">
        <w:t xml:space="preserve"> ci-dessous</w:t>
      </w:r>
      <w:r w:rsidRPr="003301DC">
        <w:t>.</w:t>
      </w:r>
      <w:r w:rsidR="00EE0388" w:rsidRPr="003301DC">
        <w:t xml:space="preserve"> </w:t>
      </w:r>
    </w:p>
    <w:p w:rsidR="00EE0388" w:rsidRPr="003301DC" w:rsidRDefault="00EE0388" w:rsidP="00EE0388">
      <w:pPr>
        <w:spacing w:after="0" w:line="240" w:lineRule="auto"/>
        <w:jc w:val="both"/>
      </w:pPr>
    </w:p>
    <w:p w:rsidR="00EE0388" w:rsidRPr="003301DC" w:rsidRDefault="00EE0388" w:rsidP="00EE0388">
      <w:pPr>
        <w:spacing w:after="0" w:line="240" w:lineRule="auto"/>
        <w:jc w:val="both"/>
      </w:pPr>
      <w:r w:rsidRPr="003301DC">
        <w:t>Vous pouvez révoquer ce consentement distinct à tout moment par courriel ou courrier aux adresses figurants à l’article 8 de la présente déclaration.</w:t>
      </w:r>
      <w:bookmarkStart w:id="0" w:name="_GoBack"/>
      <w:bookmarkEnd w:id="0"/>
    </w:p>
    <w:p w:rsidR="00EE0388" w:rsidRPr="003301DC" w:rsidRDefault="00EE0388" w:rsidP="00EE0388">
      <w:pPr>
        <w:spacing w:after="0" w:line="240" w:lineRule="auto"/>
        <w:jc w:val="both"/>
      </w:pPr>
    </w:p>
    <w:p w:rsidR="00904D1C" w:rsidRPr="003301DC" w:rsidRDefault="00EE0388" w:rsidP="00216222">
      <w:pPr>
        <w:spacing w:after="0" w:line="240" w:lineRule="auto"/>
        <w:jc w:val="both"/>
      </w:pPr>
      <w:r w:rsidRPr="003301DC">
        <w:t>Il est précisé que si vous n’acceptez pas l’utilisation de vos données dans le cadre d</w:t>
      </w:r>
      <w:r w:rsidR="003E262B" w:rsidRPr="003301DC">
        <w:t xml:space="preserve">e </w:t>
      </w:r>
      <w:r w:rsidRPr="003301DC">
        <w:t xml:space="preserve">consentement spécifique (ou si vous le révoquez), cela n’affectera pas les services de consultation et de contrôle à distance de votre système de chauffage. </w:t>
      </w:r>
    </w:p>
    <w:p w:rsidR="0030668D" w:rsidRPr="003301DC" w:rsidRDefault="0030668D" w:rsidP="00216222">
      <w:pPr>
        <w:spacing w:after="0" w:line="240" w:lineRule="auto"/>
        <w:jc w:val="both"/>
      </w:pPr>
    </w:p>
    <w:p w:rsidR="00216222" w:rsidRPr="003301DC" w:rsidRDefault="00216222" w:rsidP="00EE0388">
      <w:pPr>
        <w:spacing w:after="0" w:line="240" w:lineRule="auto"/>
        <w:jc w:val="both"/>
      </w:pPr>
      <w:r w:rsidRPr="003301DC">
        <w:rPr>
          <w:sz w:val="32"/>
          <w:szCs w:val="32"/>
        </w:rPr>
        <w:t>□</w:t>
      </w:r>
      <w:r w:rsidRPr="003301DC">
        <w:t xml:space="preserve"> </w:t>
      </w:r>
      <w:r w:rsidR="00EE0388" w:rsidRPr="003301DC">
        <w:rPr>
          <w:b/>
        </w:rPr>
        <w:t xml:space="preserve">En cochant cette case et en signant ci-dessous, je déclare consentir expressément à ce que </w:t>
      </w:r>
      <w:r w:rsidR="00AE3F98">
        <w:rPr>
          <w:b/>
        </w:rPr>
        <w:t>SDECC</w:t>
      </w:r>
      <w:r w:rsidRPr="003301DC">
        <w:rPr>
          <w:b/>
        </w:rPr>
        <w:t xml:space="preserve"> </w:t>
      </w:r>
      <w:r w:rsidR="00EE0388" w:rsidRPr="003301DC">
        <w:rPr>
          <w:b/>
        </w:rPr>
        <w:t xml:space="preserve">me </w:t>
      </w:r>
      <w:r w:rsidRPr="003301DC">
        <w:rPr>
          <w:b/>
        </w:rPr>
        <w:t xml:space="preserve"> contacte </w:t>
      </w:r>
      <w:r w:rsidR="00EE0388" w:rsidRPr="003301DC">
        <w:rPr>
          <w:b/>
        </w:rPr>
        <w:t>pour obtenir mon avis et/ou me proposer des offres et informations sur ses produits.</w:t>
      </w:r>
    </w:p>
    <w:p w:rsidR="00EE0388" w:rsidRPr="003301DC" w:rsidRDefault="00EE0388" w:rsidP="00EE0388">
      <w:pPr>
        <w:spacing w:after="0" w:line="240" w:lineRule="auto"/>
        <w:jc w:val="both"/>
      </w:pPr>
    </w:p>
    <w:p w:rsidR="00216222" w:rsidRPr="003301DC" w:rsidRDefault="00216222" w:rsidP="00216222">
      <w:pPr>
        <w:spacing w:after="0" w:line="240" w:lineRule="auto"/>
        <w:jc w:val="both"/>
      </w:pPr>
    </w:p>
    <w:p w:rsidR="0030668D" w:rsidRPr="003301DC" w:rsidRDefault="0030668D" w:rsidP="0030668D">
      <w:pPr>
        <w:spacing w:after="0" w:line="240" w:lineRule="auto"/>
        <w:jc w:val="both"/>
      </w:pPr>
      <w:r w:rsidRPr="003301DC">
        <w:rPr>
          <w:b/>
        </w:rPr>
        <w:t>Signature</w:t>
      </w:r>
      <w:r w:rsidRPr="003301DC">
        <w:t> :</w:t>
      </w:r>
    </w:p>
    <w:p w:rsidR="0032596B" w:rsidRPr="003301DC" w:rsidRDefault="0032596B" w:rsidP="00216222">
      <w:pPr>
        <w:spacing w:after="0" w:line="240" w:lineRule="auto"/>
        <w:jc w:val="both"/>
      </w:pPr>
    </w:p>
    <w:sectPr w:rsidR="0032596B" w:rsidRPr="003301DC" w:rsidSect="00073147">
      <w:headerReference w:type="even" r:id="rId7"/>
      <w:headerReference w:type="default" r:id="rId8"/>
      <w:footerReference w:type="default" r:id="rId9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DC" w:rsidRDefault="003301DC" w:rsidP="003301DC">
      <w:pPr>
        <w:spacing w:after="0" w:line="240" w:lineRule="auto"/>
      </w:pPr>
      <w:r>
        <w:separator/>
      </w:r>
    </w:p>
  </w:endnote>
  <w:endnote w:type="continuationSeparator" w:id="0">
    <w:p w:rsidR="003301DC" w:rsidRDefault="003301DC" w:rsidP="0033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3533"/>
      <w:docPartObj>
        <w:docPartGallery w:val="Page Numbers (Bottom of Page)"/>
        <w:docPartUnique/>
      </w:docPartObj>
    </w:sdtPr>
    <w:sdtContent>
      <w:p w:rsidR="00944863" w:rsidRDefault="00944863">
        <w:pPr>
          <w:pStyle w:val="Pieddepage"/>
          <w:jc w:val="center"/>
        </w:pPr>
        <w:fldSimple w:instr=" PAGE   \* MERGEFORMAT ">
          <w:r w:rsidR="00AE3F9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DC" w:rsidRDefault="003301DC" w:rsidP="003301DC">
      <w:pPr>
        <w:spacing w:after="0" w:line="240" w:lineRule="auto"/>
      </w:pPr>
      <w:r>
        <w:separator/>
      </w:r>
    </w:p>
  </w:footnote>
  <w:footnote w:type="continuationSeparator" w:id="0">
    <w:p w:rsidR="003301DC" w:rsidRDefault="003301DC" w:rsidP="0033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98" w:rsidRDefault="00AE3F98">
    <w:pPr>
      <w:pStyle w:val="En-tte"/>
    </w:pPr>
    <w:r>
      <w:rPr>
        <w:noProof/>
        <w:lang w:eastAsia="fr-FR"/>
      </w:rPr>
      <w:drawing>
        <wp:inline distT="0" distB="0" distL="0" distR="0">
          <wp:extent cx="895350" cy="314325"/>
          <wp:effectExtent l="19050" t="0" r="0" b="0"/>
          <wp:docPr id="3" name="Image 2" descr="V:\DIR_MKG_SD\7- Espaces individuels\Capucine\1_VGF\Visuels\SaunierDuval_logo_BD_2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DIR_MKG_SD\7- Espaces individuels\Capucine\1_VGF\Visuels\SaunierDuval_logo_BD_2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DC" w:rsidRDefault="00AE3F98">
    <w:pPr>
      <w:pStyle w:val="En-tte"/>
    </w:pPr>
    <w:r>
      <w:rPr>
        <w:noProof/>
        <w:lang w:eastAsia="fr-FR"/>
      </w:rPr>
      <w:drawing>
        <wp:inline distT="0" distB="0" distL="0" distR="0">
          <wp:extent cx="3011632" cy="1057275"/>
          <wp:effectExtent l="19050" t="0" r="0" b="0"/>
          <wp:docPr id="4" name="Image 3" descr="V:\DIR_MKG_SD\7- Espaces individuels\Capucine\1_VGF\Visuels\SaunierDuval_logo_BD_2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DIR_MKG_SD\7- Espaces individuels\Capucine\1_VGF\Visuels\SaunierDuval_logo_BD_2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632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596B"/>
    <w:rsid w:val="000068B1"/>
    <w:rsid w:val="00073147"/>
    <w:rsid w:val="00216222"/>
    <w:rsid w:val="002A1772"/>
    <w:rsid w:val="002D6AFC"/>
    <w:rsid w:val="0030668D"/>
    <w:rsid w:val="0032596B"/>
    <w:rsid w:val="003301DC"/>
    <w:rsid w:val="00343DEB"/>
    <w:rsid w:val="003E262B"/>
    <w:rsid w:val="00436D8C"/>
    <w:rsid w:val="004B196C"/>
    <w:rsid w:val="00904D1C"/>
    <w:rsid w:val="00944863"/>
    <w:rsid w:val="009E32A4"/>
    <w:rsid w:val="00A11298"/>
    <w:rsid w:val="00AA717D"/>
    <w:rsid w:val="00AE3F98"/>
    <w:rsid w:val="00B6713E"/>
    <w:rsid w:val="00BA15AA"/>
    <w:rsid w:val="00C02EF4"/>
    <w:rsid w:val="00CB1316"/>
    <w:rsid w:val="00D441A7"/>
    <w:rsid w:val="00DB437B"/>
    <w:rsid w:val="00E02480"/>
    <w:rsid w:val="00EB47A7"/>
    <w:rsid w:val="00E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59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96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1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1DC"/>
  </w:style>
  <w:style w:type="paragraph" w:styleId="Pieddepage">
    <w:name w:val="footer"/>
    <w:basedOn w:val="Normal"/>
    <w:link w:val="PieddepageCar"/>
    <w:uiPriority w:val="99"/>
    <w:unhideWhenUsed/>
    <w:rsid w:val="0033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enschutz@vaillant-group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BF79D0"/>
    <w:rsid w:val="00B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FC5F2AA8EC4402B562C1126B40206D">
    <w:name w:val="63FC5F2AA8EC4402B562C1126B40206D"/>
    <w:rsid w:val="00BF79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Vaillant Group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eaveline</dc:creator>
  <cp:lastModifiedBy>Capucine Roux</cp:lastModifiedBy>
  <cp:revision>3</cp:revision>
  <cp:lastPrinted>2016-02-18T17:47:00Z</cp:lastPrinted>
  <dcterms:created xsi:type="dcterms:W3CDTF">2016-11-30T15:17:00Z</dcterms:created>
  <dcterms:modified xsi:type="dcterms:W3CDTF">2016-11-30T15:21:00Z</dcterms:modified>
</cp:coreProperties>
</file>